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市级有关单位名单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 xml:space="preserve">    市精神文明建设指导中心、市发改委、市财政局、</w:t>
      </w:r>
      <w:r>
        <w:rPr>
          <w:rFonts w:hint="eastAsia" w:asci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市资源规划局、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市生态</w:t>
      </w:r>
      <w:r>
        <w:rPr>
          <w:rFonts w:hint="default" w:ascii="仿宋_GB2312" w:eastAsia="仿宋_GB2312" w:cs="仿宋_GB2312"/>
          <w:color w:val="000000"/>
          <w:sz w:val="31"/>
          <w:szCs w:val="31"/>
          <w:lang w:val="en-US" w:eastAsia="zh-CN"/>
        </w:rPr>
        <w:t>环境局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、市住建局、市交通运输局、市水利局、市文广旅体局、市卫健委、市城管局、市海洋经济发展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局、市妇联、市电力局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MjZhNTQ0MWE5NmE5NTViMTcyMDE0NmZhOGY0MGEifQ=="/>
  </w:docVars>
  <w:rsids>
    <w:rsidRoot w:val="1BBA223E"/>
    <w:rsid w:val="06632E64"/>
    <w:rsid w:val="1BBA223E"/>
    <w:rsid w:val="3619279E"/>
    <w:rsid w:val="57EE4D3D"/>
    <w:rsid w:val="5A7A5952"/>
    <w:rsid w:val="5FBBCEA6"/>
    <w:rsid w:val="77F4EFD2"/>
    <w:rsid w:val="7EFFB6A5"/>
    <w:rsid w:val="7F235CCB"/>
    <w:rsid w:val="AB7B91B5"/>
    <w:rsid w:val="DDEF82B1"/>
    <w:rsid w:val="F0FCD5C5"/>
    <w:rsid w:val="F5EB633D"/>
    <w:rsid w:val="FA7DFB9A"/>
    <w:rsid w:val="FB6F1D59"/>
    <w:rsid w:val="FF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2"/>
    <w:basedOn w:val="1"/>
    <w:next w:val="5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Body Text First Indent 2"/>
    <w:basedOn w:val="2"/>
    <w:next w:val="2"/>
    <w:unhideWhenUsed/>
    <w:qFormat/>
    <w:uiPriority w:val="99"/>
    <w:pPr>
      <w:ind w:firstLine="420" w:firstLineChars="20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15</TotalTime>
  <ScaleCrop>false</ScaleCrop>
  <LinksUpToDate>false</LinksUpToDate>
  <CharactersWithSpaces>126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2023-05-26T12:22:00Z</dcterms:created>
  <dc:creator>Overture</dc:creator>
  <cp:lastModifiedBy>user</cp:lastModifiedBy>
  <dcterms:modified xsi:type="dcterms:W3CDTF">2024-03-04T14:54:32Z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F578BF271583470AA8882C6739760B4A_11</vt:lpwstr>
  </property>
</Properties>
</file>